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603A">
      <w:pPr>
        <w:spacing w:afterLines="100"/>
        <w:jc w:val="center"/>
        <w:rPr>
          <w:rFonts w:ascii="宋体" w:hAnsi="宋体" w:eastAsia="宋体" w:cs="宋体"/>
          <w:b/>
          <w:w w:val="90"/>
          <w:sz w:val="52"/>
          <w:szCs w:val="52"/>
        </w:rPr>
      </w:pPr>
      <w:r>
        <w:rPr>
          <w:rFonts w:hint="eastAsia" w:ascii="宋体" w:hAnsi="宋体" w:eastAsia="宋体" w:cs="宋体"/>
          <w:b/>
          <w:w w:val="90"/>
          <w:sz w:val="52"/>
          <w:szCs w:val="52"/>
        </w:rPr>
        <w:t>报名登记表</w:t>
      </w:r>
    </w:p>
    <w:p w14:paraId="54B5FEA7">
      <w:pPr>
        <w:autoSpaceDE w:val="0"/>
        <w:autoSpaceDN w:val="0"/>
        <w:adjustRightInd w:val="0"/>
        <w:spacing w:line="0" w:lineRule="atLeast"/>
        <w:jc w:val="left"/>
        <w:rPr>
          <w:rStyle w:val="4"/>
          <w:rFonts w:hint="eastAsia" w:ascii="宋体" w:hAnsi="宋体" w:eastAsia="宋体" w:cs="宋体"/>
          <w:b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 xml:space="preserve">招标人：泉州师范学院                      </w:t>
      </w:r>
    </w:p>
    <w:p w14:paraId="3DD4B2A4">
      <w:pPr>
        <w:autoSpaceDE w:val="0"/>
        <w:autoSpaceDN w:val="0"/>
        <w:adjustRightInd w:val="0"/>
        <w:spacing w:line="0" w:lineRule="atLeast"/>
        <w:jc w:val="left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项目名称：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  <w:t>泉州师范学院学生公寓楼顶扇采购项目</w:t>
      </w:r>
    </w:p>
    <w:p w14:paraId="56D886D7">
      <w:pPr>
        <w:autoSpaceDE w:val="0"/>
        <w:autoSpaceDN w:val="0"/>
        <w:adjustRightInd w:val="0"/>
        <w:spacing w:line="0" w:lineRule="atLeast"/>
        <w:jc w:val="left"/>
        <w:rPr>
          <w:rStyle w:val="4"/>
          <w:rFonts w:hint="eastAsia" w:ascii="宋体" w:hAnsi="宋体" w:eastAsia="宋体" w:cs="宋体"/>
          <w:b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竞价时间：202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年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3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月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28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日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eastAsia="zh-CN"/>
        </w:rPr>
        <w:t>上午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10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点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30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分（北京时间）</w:t>
      </w:r>
    </w:p>
    <w:tbl>
      <w:tblPr>
        <w:tblStyle w:val="2"/>
        <w:tblpPr w:leftFromText="180" w:rightFromText="180" w:vertAnchor="text" w:horzAnchor="page" w:tblpXSpec="center" w:tblpY="492"/>
        <w:tblOverlap w:val="never"/>
        <w:tblW w:w="5661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7"/>
        <w:gridCol w:w="2421"/>
        <w:gridCol w:w="1144"/>
        <w:gridCol w:w="2006"/>
        <w:gridCol w:w="1700"/>
        <w:gridCol w:w="1580"/>
      </w:tblGrid>
      <w:tr w14:paraId="2785E2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311" w:type="pct"/>
            <w:noWrap/>
            <w:vAlign w:val="center"/>
          </w:tcPr>
          <w:p w14:paraId="743D43A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序号</w:t>
            </w:r>
          </w:p>
        </w:tc>
        <w:tc>
          <w:tcPr>
            <w:tcW w:w="1282" w:type="pct"/>
            <w:noWrap/>
            <w:vAlign w:val="center"/>
          </w:tcPr>
          <w:p w14:paraId="0184FD6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报名单位名称</w:t>
            </w:r>
          </w:p>
        </w:tc>
        <w:tc>
          <w:tcPr>
            <w:tcW w:w="606" w:type="pct"/>
            <w:noWrap/>
            <w:vAlign w:val="center"/>
          </w:tcPr>
          <w:p w14:paraId="46F5111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联 系 人</w:t>
            </w:r>
          </w:p>
        </w:tc>
        <w:tc>
          <w:tcPr>
            <w:tcW w:w="1062" w:type="pct"/>
            <w:noWrap/>
            <w:vAlign w:val="center"/>
          </w:tcPr>
          <w:p w14:paraId="0E6C238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联系电话（手机）</w:t>
            </w:r>
          </w:p>
        </w:tc>
        <w:tc>
          <w:tcPr>
            <w:tcW w:w="900" w:type="pct"/>
            <w:noWrap/>
            <w:vAlign w:val="center"/>
          </w:tcPr>
          <w:p w14:paraId="79751C3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进校车牌号</w:t>
            </w:r>
          </w:p>
        </w:tc>
        <w:tc>
          <w:tcPr>
            <w:tcW w:w="836" w:type="pct"/>
            <w:noWrap/>
            <w:vAlign w:val="center"/>
          </w:tcPr>
          <w:p w14:paraId="316C34D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邮箱</w:t>
            </w:r>
          </w:p>
        </w:tc>
      </w:tr>
      <w:tr w14:paraId="32C33B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311" w:type="pct"/>
            <w:noWrap/>
            <w:vAlign w:val="center"/>
          </w:tcPr>
          <w:p w14:paraId="5A0618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bookmarkStart w:id="0" w:name="OLE_LINK1" w:colFirst="1" w:colLast="1"/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82" w:type="pct"/>
            <w:noWrap/>
            <w:vAlign w:val="center"/>
          </w:tcPr>
          <w:p w14:paraId="5FA2E3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06" w:type="pct"/>
            <w:noWrap/>
            <w:vAlign w:val="center"/>
          </w:tcPr>
          <w:p w14:paraId="015B1E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2" w:type="pct"/>
            <w:noWrap/>
            <w:vAlign w:val="center"/>
          </w:tcPr>
          <w:p w14:paraId="6D1E700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pct"/>
            <w:noWrap/>
            <w:vAlign w:val="center"/>
          </w:tcPr>
          <w:p w14:paraId="5C8164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6" w:type="pct"/>
            <w:noWrap/>
            <w:vAlign w:val="center"/>
          </w:tcPr>
          <w:p w14:paraId="7FE0CA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3DC410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311" w:type="pct"/>
            <w:noWrap/>
            <w:vAlign w:val="center"/>
          </w:tcPr>
          <w:p w14:paraId="45B700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82" w:type="pct"/>
            <w:noWrap/>
            <w:vAlign w:val="center"/>
          </w:tcPr>
          <w:p w14:paraId="21EEA2D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06" w:type="pct"/>
            <w:noWrap/>
            <w:vAlign w:val="center"/>
          </w:tcPr>
          <w:p w14:paraId="272ABF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2" w:type="pct"/>
            <w:noWrap/>
            <w:vAlign w:val="center"/>
          </w:tcPr>
          <w:p w14:paraId="46947C1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bookmarkStart w:id="1" w:name="_GoBack"/>
            <w:bookmarkEnd w:id="1"/>
          </w:p>
        </w:tc>
        <w:tc>
          <w:tcPr>
            <w:tcW w:w="900" w:type="pct"/>
            <w:noWrap/>
            <w:vAlign w:val="center"/>
          </w:tcPr>
          <w:p w14:paraId="098451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6" w:type="pct"/>
            <w:noWrap/>
            <w:vAlign w:val="center"/>
          </w:tcPr>
          <w:p w14:paraId="1B8322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22F43B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311" w:type="pct"/>
            <w:noWrap/>
            <w:vAlign w:val="center"/>
          </w:tcPr>
          <w:p w14:paraId="13013E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82" w:type="pct"/>
            <w:noWrap/>
            <w:vAlign w:val="center"/>
          </w:tcPr>
          <w:p w14:paraId="55C5BF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06" w:type="pct"/>
            <w:noWrap/>
            <w:vAlign w:val="center"/>
          </w:tcPr>
          <w:p w14:paraId="3F5DE2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2" w:type="pct"/>
            <w:noWrap/>
            <w:vAlign w:val="center"/>
          </w:tcPr>
          <w:p w14:paraId="5F12F0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pct"/>
            <w:noWrap/>
            <w:vAlign w:val="center"/>
          </w:tcPr>
          <w:p w14:paraId="312E82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6" w:type="pct"/>
            <w:noWrap/>
            <w:vAlign w:val="center"/>
          </w:tcPr>
          <w:p w14:paraId="3262F9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bookmarkEnd w:id="0"/>
    </w:tbl>
    <w:p w14:paraId="5932F17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dobe 仿宋 Std R">
    <w:altName w:val="仿宋"/>
    <w:panose1 w:val="00000000000000000000"/>
    <w:charset w:val="00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RlODI3OTVkY2UxMDk1ODljNTE1ZGI4OTM1NWFiOWUifQ=="/>
  </w:docVars>
  <w:rsids>
    <w:rsidRoot w:val="11D93DF4"/>
    <w:rsid w:val="000B65AE"/>
    <w:rsid w:val="00473FA1"/>
    <w:rsid w:val="006261A8"/>
    <w:rsid w:val="008C55F8"/>
    <w:rsid w:val="008E772E"/>
    <w:rsid w:val="00906134"/>
    <w:rsid w:val="00CC5976"/>
    <w:rsid w:val="00E41FEB"/>
    <w:rsid w:val="077E0F0C"/>
    <w:rsid w:val="0B126354"/>
    <w:rsid w:val="11D93DF4"/>
    <w:rsid w:val="1DB07193"/>
    <w:rsid w:val="203503E4"/>
    <w:rsid w:val="22DD339B"/>
    <w:rsid w:val="2FD53782"/>
    <w:rsid w:val="34C471E9"/>
    <w:rsid w:val="42241A96"/>
    <w:rsid w:val="42A83E38"/>
    <w:rsid w:val="47A134CF"/>
    <w:rsid w:val="584371E6"/>
    <w:rsid w:val="67181F8E"/>
    <w:rsid w:val="71C555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